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2D157" w14:textId="77777777" w:rsidR="007F480A" w:rsidRPr="00822643" w:rsidRDefault="007F480A" w:rsidP="007F480A">
      <w:pPr>
        <w:pStyle w:val="Tekstprzypisudolnego"/>
        <w:rPr>
          <w:rFonts w:ascii="Times" w:hAnsi="Times" w:cstheme="minorHAnsi"/>
          <w:b/>
          <w:i/>
          <w:szCs w:val="20"/>
        </w:rPr>
      </w:pPr>
      <w:r w:rsidRPr="00822643">
        <w:rPr>
          <w:rFonts w:ascii="Times" w:hAnsi="Times" w:cstheme="minorHAnsi"/>
          <w:b/>
          <w:i/>
          <w:szCs w:val="20"/>
        </w:rPr>
        <w:t>Zgodnie z art. 13 ust. 1 i 2 ogólnego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dalej RODO, informuję:</w:t>
      </w:r>
    </w:p>
    <w:p w14:paraId="18E5DC53" w14:textId="77777777"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Kto jest administrator</w:t>
      </w:r>
      <w:r w:rsidR="00822643">
        <w:rPr>
          <w:rFonts w:ascii="Times" w:hAnsi="Times"/>
          <w:b/>
          <w:i/>
          <w:sz w:val="20"/>
          <w:szCs w:val="20"/>
        </w:rPr>
        <w:t>em Państwa</w:t>
      </w:r>
      <w:r w:rsidRPr="00822643">
        <w:rPr>
          <w:rFonts w:ascii="Times" w:hAnsi="Times"/>
          <w:b/>
          <w:i/>
          <w:sz w:val="20"/>
          <w:szCs w:val="20"/>
        </w:rPr>
        <w:t xml:space="preserve"> danych osobowych oraz informacja o wyznaczeniu inspektora ochrony danych.</w:t>
      </w:r>
    </w:p>
    <w:p w14:paraId="4542128D" w14:textId="77777777" w:rsidR="007F480A" w:rsidRPr="00754623" w:rsidRDefault="007F480A" w:rsidP="00754623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Administratorem Państwa danych osobowych, jest </w:t>
      </w:r>
      <w:r w:rsidR="00C469C6" w:rsidRPr="00822643">
        <w:rPr>
          <w:rFonts w:ascii="Times" w:hAnsi="Times"/>
          <w:i/>
          <w:sz w:val="20"/>
          <w:szCs w:val="20"/>
        </w:rPr>
        <w:t xml:space="preserve">Zarząd Dróg Powiatowych w Tucholi </w:t>
      </w:r>
      <w:r w:rsidRPr="00822643">
        <w:rPr>
          <w:rFonts w:ascii="Times" w:hAnsi="Times"/>
          <w:i/>
          <w:sz w:val="20"/>
          <w:szCs w:val="20"/>
        </w:rPr>
        <w:t xml:space="preserve">z siedzibą przy ul. </w:t>
      </w:r>
      <w:r w:rsidR="00C469C6" w:rsidRPr="00822643">
        <w:rPr>
          <w:rFonts w:ascii="Times" w:hAnsi="Times"/>
          <w:i/>
          <w:sz w:val="20"/>
          <w:szCs w:val="20"/>
        </w:rPr>
        <w:t>Przemysłowej 6,</w:t>
      </w:r>
      <w:r w:rsidRPr="00822643">
        <w:rPr>
          <w:rFonts w:ascii="Times" w:hAnsi="Times"/>
          <w:i/>
          <w:sz w:val="20"/>
          <w:szCs w:val="20"/>
        </w:rPr>
        <w:t xml:space="preserve"> tel. </w:t>
      </w:r>
      <w:r w:rsidR="00C469C6" w:rsidRPr="00822643">
        <w:rPr>
          <w:rFonts w:ascii="Times" w:hAnsi="Times"/>
          <w:i/>
          <w:sz w:val="20"/>
          <w:szCs w:val="20"/>
        </w:rPr>
        <w:t>52 5590112</w:t>
      </w:r>
      <w:r w:rsidRPr="00822643">
        <w:rPr>
          <w:rFonts w:ascii="Times" w:hAnsi="Times"/>
          <w:i/>
          <w:sz w:val="20"/>
          <w:szCs w:val="20"/>
        </w:rPr>
        <w:t xml:space="preserve">, </w:t>
      </w:r>
      <w:r w:rsidRPr="00754623">
        <w:rPr>
          <w:rFonts w:ascii="Times" w:hAnsi="Times"/>
          <w:i/>
          <w:sz w:val="20"/>
          <w:szCs w:val="20"/>
        </w:rPr>
        <w:t>e—mail</w:t>
      </w:r>
      <w:r w:rsidR="00C469C6" w:rsidRPr="00754623">
        <w:rPr>
          <w:rFonts w:ascii="Times" w:hAnsi="Times"/>
          <w:i/>
          <w:sz w:val="20"/>
          <w:szCs w:val="20"/>
        </w:rPr>
        <w:t xml:space="preserve"> </w:t>
      </w:r>
      <w:hyperlink r:id="rId7" w:history="1">
        <w:r w:rsidR="00C469C6" w:rsidRPr="00754623">
          <w:rPr>
            <w:rStyle w:val="Hipercze"/>
            <w:rFonts w:ascii="Times" w:hAnsi="Times"/>
            <w:i/>
            <w:sz w:val="20"/>
            <w:szCs w:val="20"/>
          </w:rPr>
          <w:t>zdp@tuchola.pl</w:t>
        </w:r>
      </w:hyperlink>
      <w:r w:rsidR="00C469C6" w:rsidRPr="00754623">
        <w:rPr>
          <w:rFonts w:ascii="Times" w:hAnsi="Times"/>
          <w:i/>
          <w:sz w:val="20"/>
          <w:szCs w:val="20"/>
        </w:rPr>
        <w:t xml:space="preserve"> </w:t>
      </w:r>
      <w:r w:rsidRPr="00754623">
        <w:rPr>
          <w:rFonts w:ascii="Times" w:hAnsi="Times"/>
          <w:i/>
          <w:sz w:val="20"/>
          <w:szCs w:val="20"/>
        </w:rPr>
        <w:t xml:space="preserve">Administrator </w:t>
      </w:r>
      <w:r w:rsidR="00D720FD">
        <w:rPr>
          <w:rFonts w:ascii="Times" w:hAnsi="Times"/>
          <w:i/>
          <w:sz w:val="20"/>
          <w:szCs w:val="20"/>
        </w:rPr>
        <w:t>wyznaczył</w:t>
      </w:r>
      <w:r w:rsidRPr="00754623">
        <w:rPr>
          <w:rFonts w:ascii="Times" w:hAnsi="Times"/>
          <w:i/>
          <w:sz w:val="20"/>
          <w:szCs w:val="20"/>
        </w:rPr>
        <w:t xml:space="preserve"> inspektora ochrony danych, </w:t>
      </w:r>
      <w:r w:rsidR="00601FD9">
        <w:rPr>
          <w:rFonts w:ascii="Times" w:hAnsi="Times"/>
          <w:i/>
          <w:sz w:val="20"/>
          <w:szCs w:val="20"/>
        </w:rPr>
        <w:t xml:space="preserve">Pana Tomasza </w:t>
      </w:r>
      <w:proofErr w:type="spellStart"/>
      <w:r w:rsidR="00601FD9">
        <w:rPr>
          <w:rFonts w:ascii="Times" w:hAnsi="Times"/>
          <w:i/>
          <w:sz w:val="20"/>
          <w:szCs w:val="20"/>
        </w:rPr>
        <w:t>Jutrowskiego</w:t>
      </w:r>
      <w:proofErr w:type="spellEnd"/>
      <w:r w:rsidR="00601FD9">
        <w:rPr>
          <w:rFonts w:ascii="Times" w:hAnsi="Times"/>
          <w:i/>
          <w:sz w:val="20"/>
          <w:szCs w:val="20"/>
        </w:rPr>
        <w:t xml:space="preserve">, </w:t>
      </w:r>
      <w:r w:rsidRPr="00754623">
        <w:rPr>
          <w:rFonts w:ascii="Times" w:hAnsi="Times"/>
          <w:i/>
          <w:sz w:val="20"/>
          <w:szCs w:val="20"/>
        </w:rPr>
        <w:t xml:space="preserve">z którym kontakt możliwy jest poprzez adres email: </w:t>
      </w:r>
      <w:hyperlink r:id="rId8" w:history="1">
        <w:r w:rsidRPr="00754623">
          <w:rPr>
            <w:rStyle w:val="Hipercze"/>
            <w:rFonts w:ascii="Times" w:hAnsi="Times"/>
            <w:i/>
            <w:sz w:val="20"/>
            <w:szCs w:val="20"/>
          </w:rPr>
          <w:t>inspektor.rodo@wp.pl</w:t>
        </w:r>
      </w:hyperlink>
      <w:r w:rsidRPr="00754623">
        <w:rPr>
          <w:rStyle w:val="Hipercze"/>
          <w:rFonts w:ascii="Times" w:hAnsi="Times"/>
          <w:i/>
          <w:sz w:val="20"/>
          <w:szCs w:val="20"/>
        </w:rPr>
        <w:t xml:space="preserve">   </w:t>
      </w:r>
      <w:r w:rsidR="00754623">
        <w:rPr>
          <w:rStyle w:val="Hipercze"/>
          <w:rFonts w:ascii="Times" w:hAnsi="Times"/>
          <w:i/>
          <w:sz w:val="20"/>
          <w:szCs w:val="20"/>
        </w:rPr>
        <w:t>tel. 500438300</w:t>
      </w:r>
    </w:p>
    <w:p w14:paraId="12CE801F" w14:textId="77777777"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W jakim celu i na jakiej podstawie przetwarzamy dane osobowe.</w:t>
      </w:r>
    </w:p>
    <w:p w14:paraId="1715D106" w14:textId="77777777" w:rsidR="00822643" w:rsidRPr="00822643" w:rsidRDefault="007F480A" w:rsidP="00822643">
      <w:pPr>
        <w:pStyle w:val="Akapitzlist"/>
        <w:widowControl w:val="0"/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Państwa </w:t>
      </w:r>
      <w:r w:rsidRPr="00822643">
        <w:rPr>
          <w:rFonts w:ascii="Times" w:hAnsi="Times" w:cs="Times"/>
          <w:i/>
          <w:sz w:val="20"/>
          <w:szCs w:val="20"/>
        </w:rPr>
        <w:t>dane osobowe będziemy przetwarzać</w:t>
      </w:r>
      <w:r w:rsidR="00AF1AE5">
        <w:rPr>
          <w:rFonts w:ascii="Times" w:hAnsi="Times" w:cs="Times"/>
          <w:i/>
          <w:sz w:val="20"/>
          <w:szCs w:val="20"/>
        </w:rPr>
        <w:t xml:space="preserve"> w celu</w:t>
      </w:r>
      <w:r w:rsidRPr="00822643">
        <w:rPr>
          <w:rFonts w:ascii="Times" w:hAnsi="Times" w:cs="Times"/>
          <w:i/>
          <w:sz w:val="20"/>
          <w:szCs w:val="20"/>
        </w:rPr>
        <w:t xml:space="preserve">: </w:t>
      </w:r>
    </w:p>
    <w:p w14:paraId="3B0089A7" w14:textId="77777777" w:rsidR="00822643" w:rsidRPr="00822643" w:rsidRDefault="00096274" w:rsidP="0082264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 w:cs="Times"/>
          <w:i/>
          <w:sz w:val="20"/>
          <w:szCs w:val="20"/>
        </w:rPr>
        <w:t xml:space="preserve">Wypełnienia obowiązku prawnego ciążącego na administratorze na podstawie art. 6 ust 1 pkt c </w:t>
      </w:r>
      <w:r w:rsidR="00822643">
        <w:rPr>
          <w:rFonts w:ascii="Times" w:hAnsi="Times" w:cs="Times"/>
          <w:i/>
          <w:sz w:val="20"/>
          <w:szCs w:val="20"/>
        </w:rPr>
        <w:t>RODO</w:t>
      </w:r>
    </w:p>
    <w:p w14:paraId="1EADA788" w14:textId="77777777" w:rsidR="00822643" w:rsidRPr="00822643" w:rsidRDefault="00096274" w:rsidP="0082264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 w:cs="Times"/>
          <w:i/>
          <w:sz w:val="20"/>
          <w:szCs w:val="20"/>
        </w:rPr>
        <w:t>Wykonania umowy lub podjęcia działań na żądanie osoby, której dane dotyczą, przed zawarciem umowy na podstawie art. 6 ust 1 pkt b</w:t>
      </w:r>
      <w:r w:rsidR="00822643" w:rsidRPr="00822643">
        <w:rPr>
          <w:rFonts w:ascii="Times" w:hAnsi="Times" w:cs="Times"/>
          <w:i/>
          <w:sz w:val="20"/>
          <w:szCs w:val="20"/>
        </w:rPr>
        <w:t xml:space="preserve"> </w:t>
      </w:r>
      <w:r w:rsidR="00822643">
        <w:rPr>
          <w:rFonts w:ascii="Times" w:hAnsi="Times" w:cs="Times"/>
          <w:i/>
          <w:sz w:val="20"/>
          <w:szCs w:val="20"/>
        </w:rPr>
        <w:t>RODO</w:t>
      </w:r>
    </w:p>
    <w:p w14:paraId="0700DA69" w14:textId="77777777" w:rsidR="00822643" w:rsidRPr="00822643" w:rsidRDefault="00096274" w:rsidP="0082264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 w:cs="Times"/>
          <w:i/>
          <w:sz w:val="20"/>
          <w:szCs w:val="20"/>
        </w:rPr>
        <w:t xml:space="preserve">W celu rozpatrzenia wniosku osoby, której dane dotyczą, na podstawie art. 6 ust 1 pkt </w:t>
      </w:r>
      <w:r w:rsidR="00AF1AE5">
        <w:rPr>
          <w:rFonts w:ascii="Times" w:hAnsi="Times" w:cs="Times"/>
          <w:i/>
          <w:sz w:val="20"/>
          <w:szCs w:val="20"/>
        </w:rPr>
        <w:t xml:space="preserve">c lub/i </w:t>
      </w:r>
      <w:r w:rsidRPr="00822643">
        <w:rPr>
          <w:rFonts w:ascii="Times" w:hAnsi="Times" w:cs="Times"/>
          <w:i/>
          <w:sz w:val="20"/>
          <w:szCs w:val="20"/>
        </w:rPr>
        <w:t>a</w:t>
      </w:r>
      <w:r w:rsidR="00822643" w:rsidRPr="00822643">
        <w:rPr>
          <w:rFonts w:ascii="Times" w:hAnsi="Times" w:cs="Times"/>
          <w:i/>
          <w:sz w:val="20"/>
          <w:szCs w:val="20"/>
        </w:rPr>
        <w:t xml:space="preserve"> </w:t>
      </w:r>
      <w:r w:rsidR="00822643">
        <w:rPr>
          <w:rFonts w:ascii="Times" w:hAnsi="Times" w:cs="Times"/>
          <w:i/>
          <w:sz w:val="20"/>
          <w:szCs w:val="20"/>
        </w:rPr>
        <w:t>RODO</w:t>
      </w:r>
    </w:p>
    <w:p w14:paraId="46C7A4FE" w14:textId="77777777" w:rsidR="00096274" w:rsidRPr="00822643" w:rsidRDefault="00096274" w:rsidP="0082264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 w:cs="Times"/>
          <w:i/>
          <w:sz w:val="20"/>
          <w:szCs w:val="20"/>
        </w:rPr>
        <w:t>W celu realizacji zadania w interesie publicznym na podstawie art. 6 ust. 1 pkt e</w:t>
      </w:r>
      <w:r w:rsidR="00822643">
        <w:rPr>
          <w:rFonts w:ascii="Times" w:hAnsi="Times" w:cs="Times"/>
          <w:i/>
          <w:sz w:val="20"/>
          <w:szCs w:val="20"/>
        </w:rPr>
        <w:t xml:space="preserve"> RODO</w:t>
      </w:r>
    </w:p>
    <w:p w14:paraId="74117C9C" w14:textId="77777777"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Kto jest odbiorcą danych.</w:t>
      </w:r>
    </w:p>
    <w:p w14:paraId="5DE672CB" w14:textId="77777777"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>Odbiorcą danych osobowych mogą być podmioty upoważnione do tego na mocy obowiązujących przepisów a także inne podmioty</w:t>
      </w:r>
      <w:r w:rsidR="00822643" w:rsidRPr="00822643">
        <w:rPr>
          <w:rFonts w:ascii="Times" w:hAnsi="Times"/>
          <w:i/>
          <w:sz w:val="20"/>
          <w:szCs w:val="20"/>
        </w:rPr>
        <w:t>,</w:t>
      </w:r>
      <w:r w:rsidRPr="00822643">
        <w:rPr>
          <w:rFonts w:ascii="Times" w:hAnsi="Times"/>
          <w:i/>
          <w:sz w:val="20"/>
          <w:szCs w:val="20"/>
        </w:rPr>
        <w:t xml:space="preserve"> z którymi Administrator zawarł umowy na świadczenie usług</w:t>
      </w:r>
      <w:r w:rsidR="00822643" w:rsidRPr="00822643">
        <w:rPr>
          <w:rFonts w:ascii="Times" w:hAnsi="Times"/>
          <w:i/>
          <w:sz w:val="20"/>
          <w:szCs w:val="20"/>
        </w:rPr>
        <w:t xml:space="preserve"> (np. firmy informatyczne, księgowe)</w:t>
      </w:r>
      <w:r w:rsidRPr="00822643">
        <w:rPr>
          <w:rFonts w:ascii="Times" w:hAnsi="Times"/>
          <w:i/>
          <w:sz w:val="20"/>
          <w:szCs w:val="20"/>
        </w:rPr>
        <w:t xml:space="preserve"> a przetwarzanie danych jest niezbędne lub nieuniknione do prawidłowej realizacji zawartych umów. Przetwarzanie będzie wówczas ograniczone tylko do tych czynności, bez możliwości wykorzystania danych osobowych w innym celu. </w:t>
      </w:r>
    </w:p>
    <w:p w14:paraId="6CCEB4FA" w14:textId="77777777"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Jak długo będziemy przetwarzać dane osobowe.</w:t>
      </w:r>
    </w:p>
    <w:p w14:paraId="5101D5DA" w14:textId="77777777"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Państwa dane osobowe będą przetwarzane </w:t>
      </w:r>
      <w:r w:rsidR="00822643" w:rsidRPr="00822643">
        <w:rPr>
          <w:rFonts w:ascii="Times" w:hAnsi="Times"/>
          <w:i/>
          <w:iCs/>
          <w:color w:val="000000"/>
          <w:sz w:val="20"/>
          <w:szCs w:val="20"/>
        </w:rPr>
        <w:t xml:space="preserve">przez okres wskazy w przepisach prawa zgodnie z rzeczowym wykazem akt. </w:t>
      </w:r>
      <w:r w:rsidRPr="00822643">
        <w:rPr>
          <w:rFonts w:ascii="Times" w:hAnsi="Times"/>
          <w:i/>
          <w:iCs/>
          <w:color w:val="000000"/>
          <w:sz w:val="20"/>
          <w:szCs w:val="20"/>
        </w:rPr>
        <w:t>W przypadku przetwarzania danych osobowych na podstawie zgody do czasu jej wycofania.</w:t>
      </w:r>
    </w:p>
    <w:p w14:paraId="4E75EFED" w14:textId="77777777"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Jakie przysługują Państwu prawa w związku z podaniem danych osobowych.</w:t>
      </w:r>
    </w:p>
    <w:p w14:paraId="1D8227DF" w14:textId="77777777" w:rsidR="007F480A" w:rsidRPr="00822643" w:rsidRDefault="007F480A" w:rsidP="007F480A">
      <w:pPr>
        <w:pStyle w:val="Akapitzlist"/>
        <w:widowControl w:val="0"/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i/>
          <w:color w:val="000000"/>
          <w:sz w:val="20"/>
          <w:szCs w:val="20"/>
        </w:rPr>
        <w:t xml:space="preserve">Na podstawie i z zastrzeżeniem ograniczeń wynikających z art. 15–22 RODO przysługuje </w:t>
      </w:r>
      <w:r w:rsidR="00822643" w:rsidRPr="00822643">
        <w:rPr>
          <w:rFonts w:ascii="Times" w:hAnsi="Times"/>
          <w:i/>
          <w:color w:val="000000"/>
          <w:sz w:val="20"/>
          <w:szCs w:val="20"/>
        </w:rPr>
        <w:t>Państwu</w:t>
      </w:r>
      <w:r w:rsidRPr="00822643">
        <w:rPr>
          <w:rFonts w:ascii="Times" w:hAnsi="Times"/>
          <w:i/>
          <w:color w:val="000000"/>
          <w:sz w:val="20"/>
          <w:szCs w:val="20"/>
        </w:rPr>
        <w:t xml:space="preserve"> prawa do:</w:t>
      </w:r>
    </w:p>
    <w:p w14:paraId="25406882" w14:textId="77777777"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dostępu do swoich danych oraz otrzymania ich kopii;</w:t>
      </w:r>
    </w:p>
    <w:p w14:paraId="32F61C8B" w14:textId="77777777"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sprostowania (poprawiania) swoich danych osobowych;</w:t>
      </w:r>
    </w:p>
    <w:p w14:paraId="26B1C7C1" w14:textId="77777777"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ograniczenia przetwarzania danych osobowych;</w:t>
      </w:r>
    </w:p>
    <w:p w14:paraId="0D4906FE" w14:textId="77777777"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usunięcia danych osobowych;</w:t>
      </w:r>
    </w:p>
    <w:p w14:paraId="459DE383" w14:textId="77777777"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przenoszenia danych;</w:t>
      </w:r>
    </w:p>
    <w:p w14:paraId="552DFCFE" w14:textId="77777777"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wniesienia skargi do Prezesa Urzędu Ochrony Danych Osobowych.</w:t>
      </w:r>
    </w:p>
    <w:p w14:paraId="604F8565" w14:textId="77777777" w:rsidR="007F480A" w:rsidRPr="00822643" w:rsidRDefault="007F480A" w:rsidP="007F480A">
      <w:pPr>
        <w:pStyle w:val="Akapitzlist"/>
        <w:widowControl w:val="0"/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</w:p>
    <w:p w14:paraId="65BD6DD3" w14:textId="77777777"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>Mają Państwo również prawo wniesienia sprzeciwu.</w:t>
      </w:r>
    </w:p>
    <w:p w14:paraId="2F2B1457" w14:textId="77777777"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</w:p>
    <w:p w14:paraId="22B81B88" w14:textId="77777777"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Obowiązek podania danych osobowych</w:t>
      </w:r>
    </w:p>
    <w:p w14:paraId="0C0506A7" w14:textId="77777777"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Podanie przez </w:t>
      </w:r>
      <w:r w:rsidR="00822643" w:rsidRPr="00822643">
        <w:rPr>
          <w:rFonts w:ascii="Times" w:hAnsi="Times"/>
          <w:i/>
          <w:sz w:val="20"/>
          <w:szCs w:val="20"/>
        </w:rPr>
        <w:t>Państwo</w:t>
      </w:r>
      <w:r w:rsidRPr="00822643">
        <w:rPr>
          <w:rFonts w:ascii="Times" w:hAnsi="Times"/>
          <w:i/>
          <w:sz w:val="20"/>
          <w:szCs w:val="20"/>
        </w:rPr>
        <w:t xml:space="preserve"> danych osobowych jest warunkiem ustawowym</w:t>
      </w:r>
      <w:r w:rsidR="00822643" w:rsidRPr="00822643">
        <w:rPr>
          <w:rFonts w:ascii="Times" w:hAnsi="Times"/>
          <w:i/>
          <w:sz w:val="20"/>
          <w:szCs w:val="20"/>
        </w:rPr>
        <w:t>, obowiązkowym</w:t>
      </w:r>
      <w:r w:rsidRPr="00822643">
        <w:rPr>
          <w:rFonts w:ascii="Times" w:hAnsi="Times"/>
          <w:i/>
          <w:sz w:val="20"/>
          <w:szCs w:val="20"/>
        </w:rPr>
        <w:t xml:space="preserve"> w stosunku do danych </w:t>
      </w:r>
      <w:r w:rsidR="00822643" w:rsidRPr="00822643">
        <w:rPr>
          <w:rFonts w:ascii="Times" w:hAnsi="Times"/>
          <w:i/>
          <w:sz w:val="20"/>
          <w:szCs w:val="20"/>
        </w:rPr>
        <w:t>przetwarzanych na podstawie przepisów prawa</w:t>
      </w:r>
      <w:r w:rsidRPr="00822643">
        <w:rPr>
          <w:rFonts w:ascii="Times" w:hAnsi="Times"/>
          <w:i/>
          <w:sz w:val="20"/>
          <w:szCs w:val="20"/>
        </w:rPr>
        <w:t>. Jest</w:t>
      </w:r>
      <w:r w:rsidR="00822643" w:rsidRPr="00822643">
        <w:rPr>
          <w:rFonts w:ascii="Times" w:hAnsi="Times"/>
          <w:i/>
          <w:sz w:val="20"/>
          <w:szCs w:val="20"/>
        </w:rPr>
        <w:t xml:space="preserve">eście Państwo </w:t>
      </w:r>
      <w:r w:rsidRPr="00822643">
        <w:rPr>
          <w:rFonts w:ascii="Times" w:hAnsi="Times"/>
          <w:i/>
          <w:sz w:val="20"/>
          <w:szCs w:val="20"/>
        </w:rPr>
        <w:t xml:space="preserve">zobowiązana/y do ich podania a konsekwencją niepodania danych osobowych będzie brak możliwości </w:t>
      </w:r>
      <w:r w:rsidR="00822643" w:rsidRPr="00822643">
        <w:rPr>
          <w:rFonts w:ascii="Times" w:hAnsi="Times"/>
          <w:i/>
          <w:sz w:val="20"/>
          <w:szCs w:val="20"/>
        </w:rPr>
        <w:t>realizacji celu</w:t>
      </w:r>
      <w:r w:rsidRPr="00822643">
        <w:rPr>
          <w:rFonts w:ascii="Times" w:hAnsi="Times"/>
          <w:i/>
          <w:sz w:val="20"/>
          <w:szCs w:val="20"/>
        </w:rPr>
        <w:t>. W przypadku danych osobowych przetwarzanych na podstawie zgody, podanie danych jest dobrowolne a zgoda może zostać w każdej chwili wycofana, poprzez pisemne oświadczenie złożone w sekretariacie Administratora.</w:t>
      </w:r>
    </w:p>
    <w:p w14:paraId="37DCEAC4" w14:textId="77777777"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</w:p>
    <w:p w14:paraId="31274097" w14:textId="77777777" w:rsidR="007F480A" w:rsidRPr="00822643" w:rsidRDefault="007F480A" w:rsidP="007F480A">
      <w:pPr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    </w:t>
      </w:r>
      <w:r w:rsidRPr="00822643">
        <w:rPr>
          <w:rFonts w:ascii="Times" w:hAnsi="Times"/>
          <w:b/>
          <w:i/>
          <w:sz w:val="20"/>
          <w:szCs w:val="20"/>
        </w:rPr>
        <w:t xml:space="preserve"> 7</w:t>
      </w:r>
      <w:r w:rsidRPr="00822643">
        <w:rPr>
          <w:rFonts w:ascii="Times" w:hAnsi="Times"/>
          <w:i/>
          <w:sz w:val="20"/>
          <w:szCs w:val="20"/>
        </w:rPr>
        <w:t xml:space="preserve">     </w:t>
      </w:r>
      <w:r w:rsidRPr="00822643">
        <w:rPr>
          <w:rFonts w:ascii="Times" w:hAnsi="Times"/>
          <w:b/>
          <w:i/>
          <w:sz w:val="20"/>
          <w:szCs w:val="20"/>
        </w:rPr>
        <w:t>Zautomatyzowane podejmowanie decyzji i przekazywanie danych do państw trzecich</w:t>
      </w:r>
    </w:p>
    <w:p w14:paraId="49E59D19" w14:textId="77777777" w:rsidR="0058658D" w:rsidRPr="00822643" w:rsidRDefault="00822643" w:rsidP="00822643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Państwa </w:t>
      </w:r>
      <w:r w:rsidR="007F480A" w:rsidRPr="00822643">
        <w:rPr>
          <w:rFonts w:ascii="Times" w:hAnsi="Times"/>
          <w:i/>
          <w:sz w:val="20"/>
          <w:szCs w:val="20"/>
        </w:rPr>
        <w:t>dane osobowe nie będą podlegać zautomatyzowanemu podejmowaniu decyzji, w tym o profilowaniu, o którym mowa w art. 22 ust. 1 i 4 RODO. Dane osobowe nie będą również przekazywane do państw trzecich.</w:t>
      </w:r>
    </w:p>
    <w:sectPr w:rsidR="0058658D" w:rsidRPr="00822643" w:rsidSect="002E5A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D5A81" w14:textId="77777777" w:rsidR="002E5A4F" w:rsidRDefault="002E5A4F" w:rsidP="007F480A">
      <w:r>
        <w:separator/>
      </w:r>
    </w:p>
  </w:endnote>
  <w:endnote w:type="continuationSeparator" w:id="0">
    <w:p w14:paraId="2E58DB5C" w14:textId="77777777" w:rsidR="002E5A4F" w:rsidRDefault="002E5A4F" w:rsidP="007F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5D2B0" w14:textId="77777777" w:rsidR="002E5A4F" w:rsidRDefault="002E5A4F" w:rsidP="007F480A">
      <w:r>
        <w:separator/>
      </w:r>
    </w:p>
  </w:footnote>
  <w:footnote w:type="continuationSeparator" w:id="0">
    <w:p w14:paraId="55DBAE08" w14:textId="77777777" w:rsidR="002E5A4F" w:rsidRDefault="002E5A4F" w:rsidP="007F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151D03"/>
    <w:multiLevelType w:val="hybridMultilevel"/>
    <w:tmpl w:val="45EA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F9F"/>
    <w:multiLevelType w:val="hybridMultilevel"/>
    <w:tmpl w:val="6548EA68"/>
    <w:lvl w:ilvl="0" w:tplc="B29C9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ED7"/>
    <w:multiLevelType w:val="hybridMultilevel"/>
    <w:tmpl w:val="6BCE5EA4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686E098B"/>
    <w:multiLevelType w:val="hybridMultilevel"/>
    <w:tmpl w:val="A3906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6033083">
    <w:abstractNumId w:val="0"/>
  </w:num>
  <w:num w:numId="2" w16cid:durableId="862206639">
    <w:abstractNumId w:val="2"/>
  </w:num>
  <w:num w:numId="3" w16cid:durableId="1743290004">
    <w:abstractNumId w:val="3"/>
  </w:num>
  <w:num w:numId="4" w16cid:durableId="1873227696">
    <w:abstractNumId w:val="1"/>
  </w:num>
  <w:num w:numId="5" w16cid:durableId="1722557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0A"/>
    <w:rsid w:val="0000152E"/>
    <w:rsid w:val="00096274"/>
    <w:rsid w:val="00171568"/>
    <w:rsid w:val="00225CE2"/>
    <w:rsid w:val="002E5A4F"/>
    <w:rsid w:val="002F6FEC"/>
    <w:rsid w:val="00335B85"/>
    <w:rsid w:val="0058658D"/>
    <w:rsid w:val="005F23D0"/>
    <w:rsid w:val="00601FD9"/>
    <w:rsid w:val="006A2B60"/>
    <w:rsid w:val="00754623"/>
    <w:rsid w:val="007F480A"/>
    <w:rsid w:val="00822643"/>
    <w:rsid w:val="008A009B"/>
    <w:rsid w:val="008C33B2"/>
    <w:rsid w:val="0091439B"/>
    <w:rsid w:val="00AB32E0"/>
    <w:rsid w:val="00AF1AE5"/>
    <w:rsid w:val="00BA7C23"/>
    <w:rsid w:val="00C27221"/>
    <w:rsid w:val="00C469C6"/>
    <w:rsid w:val="00C57F7B"/>
    <w:rsid w:val="00C60613"/>
    <w:rsid w:val="00CF6C65"/>
    <w:rsid w:val="00D720FD"/>
    <w:rsid w:val="00E15729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472E"/>
  <w15:chartTrackingRefBased/>
  <w15:docId w15:val="{F51D0335-702F-204B-8BEA-1262605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0A"/>
    <w:pPr>
      <w:ind w:left="720"/>
      <w:contextualSpacing/>
    </w:pPr>
  </w:style>
  <w:style w:type="character" w:styleId="Hipercze">
    <w:name w:val="Hyperlink"/>
    <w:uiPriority w:val="99"/>
    <w:unhideWhenUsed/>
    <w:rsid w:val="007F480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80A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80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80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@tuch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Jutrowski</dc:creator>
  <cp:keywords/>
  <dc:description/>
  <cp:lastModifiedBy>ZDP Tuchola</cp:lastModifiedBy>
  <cp:revision>2</cp:revision>
  <dcterms:created xsi:type="dcterms:W3CDTF">2024-03-22T07:38:00Z</dcterms:created>
  <dcterms:modified xsi:type="dcterms:W3CDTF">2024-03-22T07:38:00Z</dcterms:modified>
</cp:coreProperties>
</file>